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3719" w:rsidRDefault="00FF3719" w:rsidP="00FF37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124"/>
      <w:bookmarkStart w:id="1" w:name="_Hlk515202402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3C4396">
        <w:rPr>
          <w:b/>
          <w:noProof/>
          <w:sz w:val="24"/>
        </w:rPr>
        <w:t>066</w:t>
      </w:r>
    </w:p>
    <w:p w:rsidR="00FF3719" w:rsidRDefault="00FF3719" w:rsidP="00FF37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F3719" w:rsidTr="001736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719" w:rsidRDefault="00FF3719" w:rsidP="001736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F3719" w:rsidTr="001736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F3719" w:rsidRDefault="00FF3719" w:rsidP="001736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F3719" w:rsidTr="001736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F3719" w:rsidRDefault="00FF3719" w:rsidP="00173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719" w:rsidTr="00173646">
        <w:tc>
          <w:tcPr>
            <w:tcW w:w="142" w:type="dxa"/>
            <w:tcBorders>
              <w:left w:val="single" w:sz="4" w:space="0" w:color="auto"/>
            </w:tcBorders>
          </w:tcPr>
          <w:p w:rsidR="00FF3719" w:rsidRDefault="00FF3719" w:rsidP="001736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F3719" w:rsidRPr="00410371" w:rsidRDefault="00FF3719" w:rsidP="001736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FF3719" w:rsidRDefault="00FF3719" w:rsidP="001736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F3719" w:rsidRPr="00410371" w:rsidRDefault="00FF3719" w:rsidP="0017364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C4396">
              <w:rPr>
                <w:b/>
                <w:noProof/>
                <w:sz w:val="28"/>
              </w:rPr>
              <w:t>210</w:t>
            </w:r>
          </w:p>
        </w:tc>
        <w:tc>
          <w:tcPr>
            <w:tcW w:w="709" w:type="dxa"/>
          </w:tcPr>
          <w:p w:rsidR="00FF3719" w:rsidRDefault="00FF3719" w:rsidP="001736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F3719" w:rsidRPr="00410371" w:rsidRDefault="00FF3719" w:rsidP="001736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FF3719" w:rsidRDefault="00FF3719" w:rsidP="001736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F3719" w:rsidRPr="00410371" w:rsidRDefault="00FF3719" w:rsidP="001736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F3719" w:rsidRDefault="00FF3719" w:rsidP="00173646">
            <w:pPr>
              <w:pStyle w:val="CRCoverPage"/>
              <w:spacing w:after="0"/>
              <w:rPr>
                <w:noProof/>
              </w:rPr>
            </w:pPr>
          </w:p>
        </w:tc>
      </w:tr>
      <w:tr w:rsidR="00FF3719" w:rsidTr="001736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F3719" w:rsidRDefault="00FF3719" w:rsidP="00173646">
            <w:pPr>
              <w:pStyle w:val="CRCoverPage"/>
              <w:spacing w:after="0"/>
              <w:rPr>
                <w:noProof/>
              </w:rPr>
            </w:pPr>
          </w:p>
        </w:tc>
      </w:tr>
      <w:tr w:rsidR="00FF3719" w:rsidTr="001736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F3719" w:rsidRPr="00F25D98" w:rsidRDefault="00FF3719" w:rsidP="001736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F3719" w:rsidTr="00173646">
        <w:tc>
          <w:tcPr>
            <w:tcW w:w="9641" w:type="dxa"/>
            <w:gridSpan w:val="9"/>
          </w:tcPr>
          <w:p w:rsidR="00FF3719" w:rsidRDefault="00FF3719" w:rsidP="00173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F3719" w:rsidRDefault="00FF3719" w:rsidP="00FF37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F3719" w:rsidTr="00173646">
        <w:tc>
          <w:tcPr>
            <w:tcW w:w="2835" w:type="dxa"/>
          </w:tcPr>
          <w:p w:rsidR="00FF3719" w:rsidRDefault="00FF3719" w:rsidP="001736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F3719" w:rsidRDefault="00FF3719" w:rsidP="001736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F3719" w:rsidRDefault="00FF3719" w:rsidP="00173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F3719" w:rsidRDefault="00FF3719" w:rsidP="001736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F3719" w:rsidRDefault="00FF3719" w:rsidP="00173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F3719" w:rsidRDefault="00FF3719" w:rsidP="001736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F3719" w:rsidRDefault="00FF3719" w:rsidP="00173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F3719" w:rsidRDefault="00FF3719" w:rsidP="001736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F3719" w:rsidRDefault="00FF3719" w:rsidP="0017364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FF3719" w:rsidRDefault="00FF3719" w:rsidP="00FF37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F3719" w:rsidTr="00173646">
        <w:tc>
          <w:tcPr>
            <w:tcW w:w="9640" w:type="dxa"/>
            <w:gridSpan w:val="11"/>
          </w:tcPr>
          <w:p w:rsidR="00FF3719" w:rsidRDefault="00FF3719" w:rsidP="00173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719" w:rsidTr="001736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F3719" w:rsidRDefault="00FF3719" w:rsidP="001736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F3719" w:rsidRDefault="00FF3719" w:rsidP="0017364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DNN </w:t>
            </w:r>
            <w:r w:rsidR="00D36485">
              <w:t>B</w:t>
            </w:r>
            <w:r>
              <w:t>arring</w:t>
            </w:r>
          </w:p>
        </w:tc>
      </w:tr>
      <w:tr w:rsidR="00FF3719" w:rsidTr="00173646">
        <w:tc>
          <w:tcPr>
            <w:tcW w:w="1843" w:type="dxa"/>
            <w:tcBorders>
              <w:left w:val="single" w:sz="4" w:space="0" w:color="auto"/>
            </w:tcBorders>
          </w:tcPr>
          <w:p w:rsidR="00FF3719" w:rsidRDefault="00FF3719" w:rsidP="00173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F3719" w:rsidRDefault="00FF3719" w:rsidP="00173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719" w:rsidTr="00173646">
        <w:tc>
          <w:tcPr>
            <w:tcW w:w="1843" w:type="dxa"/>
            <w:tcBorders>
              <w:left w:val="single" w:sz="4" w:space="0" w:color="auto"/>
            </w:tcBorders>
          </w:tcPr>
          <w:p w:rsidR="00FF3719" w:rsidRDefault="00FF3719" w:rsidP="001736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F3719" w:rsidRDefault="00FF3719" w:rsidP="0017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FF3719" w:rsidTr="00173646">
        <w:tc>
          <w:tcPr>
            <w:tcW w:w="1843" w:type="dxa"/>
            <w:tcBorders>
              <w:left w:val="single" w:sz="4" w:space="0" w:color="auto"/>
            </w:tcBorders>
          </w:tcPr>
          <w:p w:rsidR="00FF3719" w:rsidRDefault="00FF3719" w:rsidP="001736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F3719" w:rsidRDefault="00FF3719" w:rsidP="0017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FF3719" w:rsidTr="00173646">
        <w:tc>
          <w:tcPr>
            <w:tcW w:w="1843" w:type="dxa"/>
            <w:tcBorders>
              <w:left w:val="single" w:sz="4" w:space="0" w:color="auto"/>
            </w:tcBorders>
          </w:tcPr>
          <w:p w:rsidR="00FF3719" w:rsidRDefault="00FF3719" w:rsidP="00173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F3719" w:rsidRDefault="00FF3719" w:rsidP="00173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719" w:rsidTr="00173646">
        <w:tc>
          <w:tcPr>
            <w:tcW w:w="1843" w:type="dxa"/>
            <w:tcBorders>
              <w:left w:val="single" w:sz="4" w:space="0" w:color="auto"/>
            </w:tcBorders>
          </w:tcPr>
          <w:p w:rsidR="00FF3719" w:rsidRDefault="00FF3719" w:rsidP="001736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F3719" w:rsidRDefault="00D36485" w:rsidP="0017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FF3719" w:rsidRDefault="00FF3719" w:rsidP="001736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F3719" w:rsidRDefault="00FF3719" w:rsidP="001736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F3719" w:rsidRDefault="00FF3719" w:rsidP="0017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2019-07-22</w:t>
            </w:r>
          </w:p>
        </w:tc>
      </w:tr>
      <w:tr w:rsidR="00FF3719" w:rsidTr="00173646">
        <w:tc>
          <w:tcPr>
            <w:tcW w:w="1843" w:type="dxa"/>
            <w:tcBorders>
              <w:left w:val="single" w:sz="4" w:space="0" w:color="auto"/>
            </w:tcBorders>
          </w:tcPr>
          <w:p w:rsidR="00FF3719" w:rsidRDefault="00FF3719" w:rsidP="00173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F3719" w:rsidRDefault="00FF3719" w:rsidP="00173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F3719" w:rsidRDefault="00FF3719" w:rsidP="00173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F3719" w:rsidRDefault="00FF3719" w:rsidP="00173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F3719" w:rsidRDefault="00FF3719" w:rsidP="00173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719" w:rsidTr="001736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F3719" w:rsidRDefault="00FF3719" w:rsidP="001736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F3719" w:rsidRDefault="00FF3719" w:rsidP="001736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F3719" w:rsidRDefault="00FF3719" w:rsidP="001736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F3719" w:rsidRDefault="00FF3719" w:rsidP="001736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F3719" w:rsidRDefault="00FF3719" w:rsidP="0017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FF3719" w:rsidTr="001736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F3719" w:rsidRDefault="00FF3719" w:rsidP="001736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F3719" w:rsidRDefault="00FF3719" w:rsidP="001736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F3719" w:rsidRDefault="00FF3719" w:rsidP="001736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F3719" w:rsidRPr="007C2097" w:rsidRDefault="00FF3719" w:rsidP="001736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F3719" w:rsidTr="00173646">
        <w:tc>
          <w:tcPr>
            <w:tcW w:w="1843" w:type="dxa"/>
          </w:tcPr>
          <w:p w:rsidR="00FF3719" w:rsidRDefault="00FF3719" w:rsidP="00173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F3719" w:rsidRDefault="00FF3719" w:rsidP="00173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719" w:rsidTr="001736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F3719" w:rsidRDefault="00FF3719" w:rsidP="00173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F3719" w:rsidRDefault="00FF3719" w:rsidP="0017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23.015 clause 2.9.2 indicates that barred DNNs are handled as not subscribed DNNs on the interface between UDM and AMF. This implies logic in the UDM</w:t>
            </w:r>
            <w:r w:rsidR="00D36485">
              <w:rPr>
                <w:noProof/>
              </w:rPr>
              <w:t>:</w:t>
            </w:r>
            <w:r>
              <w:rPr>
                <w:noProof/>
              </w:rPr>
              <w:t xml:space="preserve"> </w:t>
            </w:r>
            <w:r w:rsidR="007514EA">
              <w:rPr>
                <w:noProof/>
              </w:rPr>
              <w:br/>
            </w:r>
            <w:r>
              <w:rPr>
                <w:noProof/>
              </w:rPr>
              <w:t xml:space="preserve">to detect that a DNN retrieved from the UDR is barred and </w:t>
            </w:r>
            <w:r w:rsidR="007514EA">
              <w:rPr>
                <w:noProof/>
              </w:rPr>
              <w:br/>
            </w:r>
            <w:r>
              <w:rPr>
                <w:noProof/>
              </w:rPr>
              <w:t>to not send barred DNNs to the AMF.</w:t>
            </w:r>
            <w:bookmarkStart w:id="3" w:name="_GoBack"/>
            <w:bookmarkEnd w:id="3"/>
          </w:p>
        </w:tc>
      </w:tr>
      <w:tr w:rsidR="00FF3719" w:rsidTr="00173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3719" w:rsidRDefault="00FF3719" w:rsidP="00173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F3719" w:rsidRDefault="00FF3719" w:rsidP="00173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719" w:rsidTr="00173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3719" w:rsidRDefault="00FF3719" w:rsidP="00173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F3719" w:rsidRDefault="00FF3719" w:rsidP="0017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dnnBarred attribute to type DnnInfo.</w:t>
            </w:r>
          </w:p>
        </w:tc>
      </w:tr>
      <w:tr w:rsidR="00FF3719" w:rsidTr="00173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3719" w:rsidRDefault="00FF3719" w:rsidP="00173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F3719" w:rsidRDefault="00FF3719" w:rsidP="00173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719" w:rsidTr="001736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F3719" w:rsidRDefault="00FF3719" w:rsidP="00173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3719" w:rsidRDefault="00FF3719" w:rsidP="0017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DNNs cannot be barred</w:t>
            </w:r>
            <w:r w:rsidR="007514EA">
              <w:rPr>
                <w:noProof/>
              </w:rPr>
              <w:t>.</w:t>
            </w:r>
          </w:p>
        </w:tc>
      </w:tr>
      <w:tr w:rsidR="00FF3719" w:rsidTr="00173646">
        <w:tc>
          <w:tcPr>
            <w:tcW w:w="2694" w:type="dxa"/>
            <w:gridSpan w:val="2"/>
          </w:tcPr>
          <w:p w:rsidR="00FF3719" w:rsidRDefault="00FF3719" w:rsidP="00173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F3719" w:rsidRDefault="00FF3719" w:rsidP="00173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719" w:rsidTr="001736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F3719" w:rsidRDefault="00FF3719" w:rsidP="00173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F3719" w:rsidRDefault="00FF3719" w:rsidP="0017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6.1.6.2.6, A.2</w:t>
            </w:r>
          </w:p>
        </w:tc>
      </w:tr>
      <w:tr w:rsidR="00FF3719" w:rsidTr="00173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3719" w:rsidRDefault="00FF3719" w:rsidP="00173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F3719" w:rsidRDefault="00FF3719" w:rsidP="00173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719" w:rsidTr="00173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3719" w:rsidRDefault="00FF3719" w:rsidP="00173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3719" w:rsidRDefault="00FF3719" w:rsidP="00173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F3719" w:rsidRDefault="00FF3719" w:rsidP="00173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F3719" w:rsidRDefault="00FF3719" w:rsidP="001736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F3719" w:rsidRDefault="00FF3719" w:rsidP="001736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3719" w:rsidTr="00173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3719" w:rsidRDefault="00FF3719" w:rsidP="00173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F3719" w:rsidRDefault="00FF3719" w:rsidP="00173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3719" w:rsidRDefault="00FF3719" w:rsidP="00173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F3719" w:rsidRDefault="00FF3719" w:rsidP="001736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F3719" w:rsidRDefault="00FF3719" w:rsidP="001736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3719" w:rsidTr="00173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3719" w:rsidRDefault="00FF3719" w:rsidP="001736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F3719" w:rsidRDefault="00FF3719" w:rsidP="00173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3719" w:rsidRDefault="00FF3719" w:rsidP="00173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F3719" w:rsidRDefault="00FF3719" w:rsidP="001736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F3719" w:rsidRDefault="00FF3719" w:rsidP="001736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3719" w:rsidTr="00173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3719" w:rsidRDefault="00FF3719" w:rsidP="001736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F3719" w:rsidRDefault="00FF3719" w:rsidP="00173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3719" w:rsidRDefault="00FF3719" w:rsidP="00173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F3719" w:rsidRDefault="00FF3719" w:rsidP="001736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F3719" w:rsidRDefault="00FF3719" w:rsidP="001736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3719" w:rsidTr="00173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3719" w:rsidRDefault="00FF3719" w:rsidP="001736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F3719" w:rsidRDefault="00FF3719" w:rsidP="00173646">
            <w:pPr>
              <w:pStyle w:val="CRCoverPage"/>
              <w:spacing w:after="0"/>
              <w:rPr>
                <w:noProof/>
              </w:rPr>
            </w:pPr>
          </w:p>
        </w:tc>
      </w:tr>
      <w:tr w:rsidR="00FF3719" w:rsidTr="001736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F3719" w:rsidRDefault="00FF3719" w:rsidP="00173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3719" w:rsidRPr="003A5DA6" w:rsidRDefault="00FF3719" w:rsidP="00173646">
            <w:pPr>
              <w:spacing w:after="0"/>
              <w:ind w:left="100"/>
              <w:rPr>
                <w:rFonts w:ascii="Arial" w:hAnsi="Arial"/>
                <w:bCs/>
              </w:rPr>
            </w:pPr>
            <w:r w:rsidRPr="003A5DA6">
              <w:rPr>
                <w:rFonts w:ascii="Arial" w:hAnsi="Arial"/>
                <w:bCs/>
              </w:rPr>
              <w:t xml:space="preserve">This CR introduces backward compatible </w:t>
            </w:r>
            <w:r w:rsidR="007514EA">
              <w:rPr>
                <w:rFonts w:ascii="Arial" w:hAnsi="Arial"/>
                <w:bCs/>
              </w:rPr>
              <w:t>correction</w:t>
            </w:r>
            <w:r w:rsidRPr="003A5DA6">
              <w:rPr>
                <w:rFonts w:ascii="Arial" w:hAnsi="Arial"/>
                <w:bCs/>
              </w:rPr>
              <w:t xml:space="preserve"> to the OpenAPI specification file TS29</w:t>
            </w:r>
            <w:r>
              <w:rPr>
                <w:rFonts w:ascii="Arial" w:hAnsi="Arial"/>
                <w:bCs/>
              </w:rPr>
              <w:t>503</w:t>
            </w:r>
            <w:r w:rsidRPr="003A5DA6">
              <w:rPr>
                <w:rFonts w:ascii="Arial" w:hAnsi="Arial"/>
                <w:bCs/>
              </w:rPr>
              <w:t>_</w:t>
            </w:r>
            <w:r>
              <w:rPr>
                <w:rFonts w:ascii="Arial" w:hAnsi="Arial"/>
                <w:bCs/>
              </w:rPr>
              <w:t xml:space="preserve">Nudm_SDM </w:t>
            </w:r>
            <w:r w:rsidRPr="003A5DA6">
              <w:rPr>
                <w:rFonts w:ascii="Arial" w:hAnsi="Arial"/>
                <w:bCs/>
              </w:rPr>
              <w:t>with impacts to API N</w:t>
            </w:r>
            <w:r>
              <w:rPr>
                <w:rFonts w:ascii="Arial" w:hAnsi="Arial"/>
                <w:bCs/>
              </w:rPr>
              <w:t>udr_DataRepository</w:t>
            </w:r>
            <w:r w:rsidRPr="003A5DA6">
              <w:rPr>
                <w:rFonts w:ascii="Arial" w:hAnsi="Arial"/>
                <w:bCs/>
              </w:rPr>
              <w:t xml:space="preserve"> in 3GPP TS 29.</w:t>
            </w:r>
            <w:r>
              <w:rPr>
                <w:rFonts w:ascii="Arial" w:hAnsi="Arial"/>
                <w:bCs/>
              </w:rPr>
              <w:t>504</w:t>
            </w:r>
            <w:r w:rsidRPr="003A5DA6">
              <w:rPr>
                <w:rFonts w:ascii="Arial" w:hAnsi="Arial"/>
                <w:bCs/>
              </w:rPr>
              <w:t>.</w:t>
            </w:r>
          </w:p>
          <w:p w:rsidR="00FF3719" w:rsidRDefault="00FF3719" w:rsidP="001736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3719" w:rsidRPr="008863B9" w:rsidTr="001736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3719" w:rsidRPr="008863B9" w:rsidRDefault="00FF3719" w:rsidP="00173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F3719" w:rsidRPr="008863B9" w:rsidRDefault="00FF3719" w:rsidP="001736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3719" w:rsidTr="001736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3719" w:rsidRDefault="00FF3719" w:rsidP="00173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3719" w:rsidRDefault="00FF3719" w:rsidP="001736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F3719" w:rsidRDefault="00FF3719" w:rsidP="00FF3719">
      <w:pPr>
        <w:pStyle w:val="CRCoverPage"/>
        <w:spacing w:after="0"/>
        <w:rPr>
          <w:noProof/>
          <w:sz w:val="8"/>
          <w:szCs w:val="8"/>
        </w:rPr>
      </w:pPr>
    </w:p>
    <w:p w:rsidR="00FF3719" w:rsidRDefault="00FF3719" w:rsidP="00FF3719">
      <w:pPr>
        <w:rPr>
          <w:noProof/>
        </w:rPr>
        <w:sectPr w:rsidR="00FF371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F3719" w:rsidRPr="006B5418" w:rsidRDefault="00FF3719" w:rsidP="00FF37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13398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4"/>
    <w:p w:rsidR="00852F82" w:rsidRPr="000B71E3" w:rsidRDefault="00852F82" w:rsidP="00852F82">
      <w:pPr>
        <w:pStyle w:val="Heading5"/>
      </w:pPr>
      <w:r w:rsidRPr="000B71E3">
        <w:t>6.1.6.2.</w:t>
      </w:r>
      <w:r w:rsidR="00E73737" w:rsidRPr="000B71E3">
        <w:t>6</w:t>
      </w:r>
      <w:r w:rsidRPr="000B71E3">
        <w:tab/>
        <w:t>Type: DnnInfo</w:t>
      </w:r>
      <w:bookmarkEnd w:id="0"/>
    </w:p>
    <w:p w:rsidR="00852F82" w:rsidRPr="000B71E3" w:rsidRDefault="00852F82" w:rsidP="00852F82">
      <w:pPr>
        <w:pStyle w:val="TH"/>
      </w:pPr>
      <w:r w:rsidRPr="000B71E3">
        <w:rPr>
          <w:noProof/>
        </w:rPr>
        <w:t>Table </w:t>
      </w:r>
      <w:r w:rsidRPr="000B71E3">
        <w:t>6.1.6.2.</w:t>
      </w:r>
      <w:r w:rsidR="00E73737" w:rsidRPr="000B71E3">
        <w:t>6</w:t>
      </w:r>
      <w:r w:rsidRPr="000B71E3">
        <w:t xml:space="preserve">-1: </w:t>
      </w:r>
      <w:r w:rsidRPr="000B71E3">
        <w:rPr>
          <w:noProof/>
        </w:rPr>
        <w:t>Definition of type DnnInfo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52F82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F82" w:rsidRPr="000B71E3" w:rsidRDefault="00852F82" w:rsidP="00B70591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F82" w:rsidRPr="000B71E3" w:rsidRDefault="00852F82" w:rsidP="00B70591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F82" w:rsidRPr="000B71E3" w:rsidRDefault="00852F82" w:rsidP="00B70591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2F82" w:rsidRPr="000B71E3" w:rsidRDefault="00852F82" w:rsidP="00B70591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F82" w:rsidRPr="000B71E3" w:rsidRDefault="00852F82" w:rsidP="00B70591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852F82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dnn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Dnn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</w:t>
            </w:r>
          </w:p>
        </w:tc>
      </w:tr>
      <w:tr w:rsidR="00852F82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defaultDnnIndicator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DefaultDnnIndicator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Indicates whether this DNN is the default DNN:</w:t>
            </w:r>
            <w:r w:rsidRPr="000B71E3">
              <w:rPr>
                <w:rFonts w:cs="Arial"/>
                <w:szCs w:val="18"/>
              </w:rPr>
              <w:br/>
              <w:t>true: The DNN is the default DNN;</w:t>
            </w:r>
            <w:r w:rsidRPr="000B71E3">
              <w:rPr>
                <w:rFonts w:cs="Arial"/>
                <w:szCs w:val="18"/>
              </w:rPr>
              <w:br/>
              <w:t>false: The DNN is not the default DNN;</w:t>
            </w:r>
            <w:r w:rsidRPr="000B71E3">
              <w:rPr>
                <w:rFonts w:cs="Arial"/>
                <w:szCs w:val="18"/>
              </w:rPr>
              <w:br/>
            </w:r>
            <w:r w:rsidR="00C13412" w:rsidRPr="000B71E3">
              <w:rPr>
                <w:rFonts w:cs="Arial"/>
                <w:szCs w:val="18"/>
              </w:rPr>
              <w:t xml:space="preserve">If this attribute is </w:t>
            </w:r>
            <w:proofErr w:type="gramStart"/>
            <w:r w:rsidRPr="000B71E3">
              <w:rPr>
                <w:rFonts w:cs="Arial"/>
                <w:szCs w:val="18"/>
              </w:rPr>
              <w:t xml:space="preserve">absent </w:t>
            </w:r>
            <w:r w:rsidR="00C13412" w:rsidRPr="000B71E3">
              <w:rPr>
                <w:rFonts w:cs="Arial"/>
                <w:szCs w:val="18"/>
              </w:rPr>
              <w:t xml:space="preserve"> it</w:t>
            </w:r>
            <w:proofErr w:type="gramEnd"/>
            <w:r w:rsidR="00C13412" w:rsidRPr="000B71E3">
              <w:rPr>
                <w:rFonts w:cs="Arial"/>
                <w:szCs w:val="18"/>
              </w:rPr>
              <w:t xml:space="preserve"> means t</w:t>
            </w:r>
            <w:r w:rsidRPr="000B71E3">
              <w:rPr>
                <w:rFonts w:cs="Arial"/>
                <w:szCs w:val="18"/>
              </w:rPr>
              <w:t>he DNN is not the default DNN</w:t>
            </w:r>
            <w:r w:rsidR="006E72FA" w:rsidRPr="000B71E3">
              <w:rPr>
                <w:rFonts w:cs="Arial"/>
                <w:szCs w:val="18"/>
              </w:rPr>
              <w:t>.</w:t>
            </w:r>
          </w:p>
        </w:tc>
      </w:tr>
      <w:tr w:rsidR="00852F82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lboRoamingAllowed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LboRoamingAllowed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C1341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</w:t>
            </w:r>
            <w:r w:rsidR="00852F82" w:rsidRPr="000B71E3">
              <w:rPr>
                <w:rFonts w:cs="Arial"/>
                <w:szCs w:val="18"/>
              </w:rPr>
              <w:t>ndicates whether local breakout for the DNN is allowed when roaming:</w:t>
            </w:r>
            <w:r w:rsidR="00852F82" w:rsidRPr="000B71E3">
              <w:rPr>
                <w:rFonts w:cs="Arial"/>
                <w:szCs w:val="18"/>
              </w:rPr>
              <w:br/>
              <w:t>true: Allowed;</w:t>
            </w:r>
            <w:r w:rsidR="00852F82" w:rsidRPr="000B71E3">
              <w:rPr>
                <w:rFonts w:cs="Arial"/>
                <w:szCs w:val="18"/>
              </w:rPr>
              <w:br/>
              <w:t>false: Not allowed;</w:t>
            </w:r>
            <w:r w:rsidR="00852F82" w:rsidRPr="000B71E3">
              <w:rPr>
                <w:rFonts w:cs="Arial"/>
                <w:szCs w:val="18"/>
              </w:rPr>
              <w:br/>
            </w:r>
            <w:r w:rsidRPr="000B71E3">
              <w:rPr>
                <w:rFonts w:cs="Arial"/>
                <w:szCs w:val="18"/>
              </w:rPr>
              <w:t xml:space="preserve">If this attribute is </w:t>
            </w:r>
            <w:r w:rsidR="00852F82" w:rsidRPr="000B71E3">
              <w:rPr>
                <w:rFonts w:cs="Arial"/>
                <w:szCs w:val="18"/>
              </w:rPr>
              <w:t xml:space="preserve">absent </w:t>
            </w:r>
            <w:r w:rsidR="006E72FA" w:rsidRPr="000B71E3">
              <w:rPr>
                <w:rFonts w:cs="Arial"/>
                <w:szCs w:val="18"/>
              </w:rPr>
              <w:t>it means n</w:t>
            </w:r>
            <w:r w:rsidR="00852F82" w:rsidRPr="000B71E3">
              <w:rPr>
                <w:rFonts w:cs="Arial"/>
                <w:szCs w:val="18"/>
              </w:rPr>
              <w:t>ot allowed</w:t>
            </w:r>
            <w:r w:rsidR="006E72FA" w:rsidRPr="000B71E3">
              <w:rPr>
                <w:rFonts w:cs="Arial"/>
                <w:szCs w:val="18"/>
              </w:rPr>
              <w:t>.</w:t>
            </w:r>
          </w:p>
        </w:tc>
      </w:tr>
      <w:tr w:rsidR="006E72FA" w:rsidRPr="000B71E3" w:rsidTr="006E72F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FA" w:rsidRPr="000B71E3" w:rsidRDefault="006E72FA" w:rsidP="00DD1A36">
            <w:pPr>
              <w:pStyle w:val="TAL"/>
            </w:pPr>
            <w:r w:rsidRPr="000B71E3">
              <w:t>iwkEpsInd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FA" w:rsidRPr="000B71E3" w:rsidRDefault="006E72FA" w:rsidP="00DD1A36">
            <w:pPr>
              <w:pStyle w:val="TAL"/>
            </w:pPr>
            <w:r w:rsidRPr="000B71E3">
              <w:t>IwkEpsInd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FA" w:rsidRPr="000B71E3" w:rsidRDefault="006E72FA" w:rsidP="00DD1A36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FA" w:rsidRPr="000B71E3" w:rsidRDefault="006E72FA" w:rsidP="00DD1A36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FA" w:rsidRPr="000B71E3" w:rsidRDefault="006E72FA" w:rsidP="00DD1A36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Indicates whether interworking with EPS is subscribed:</w:t>
            </w:r>
          </w:p>
          <w:p w:rsidR="006E72FA" w:rsidRPr="000B71E3" w:rsidRDefault="006E72FA" w:rsidP="00DD1A36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true: Subscribed;</w:t>
            </w:r>
            <w:r w:rsidRPr="000B71E3">
              <w:rPr>
                <w:rFonts w:cs="Arial"/>
                <w:szCs w:val="18"/>
              </w:rPr>
              <w:br/>
              <w:t>false: Not subscribed;</w:t>
            </w:r>
            <w:r w:rsidRPr="000B71E3"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FF3719" w:rsidRPr="000B71E3" w:rsidTr="006E72FA">
        <w:trPr>
          <w:jc w:val="center"/>
          <w:ins w:id="5" w:author="Ulrich Wiehe" w:date="2019-07-22T11:1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19" w:rsidRPr="000B71E3" w:rsidRDefault="00FF3719" w:rsidP="00DD1A36">
            <w:pPr>
              <w:pStyle w:val="TAL"/>
              <w:rPr>
                <w:ins w:id="6" w:author="Ulrich Wiehe" w:date="2019-07-22T11:13:00Z"/>
              </w:rPr>
            </w:pPr>
            <w:ins w:id="7" w:author="Ulrich Wiehe" w:date="2019-07-22T11:13:00Z">
              <w:r>
                <w:t>dnnBarred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19" w:rsidRPr="000B71E3" w:rsidRDefault="00FF3719" w:rsidP="00DD1A36">
            <w:pPr>
              <w:pStyle w:val="TAL"/>
              <w:rPr>
                <w:ins w:id="8" w:author="Ulrich Wiehe" w:date="2019-07-22T11:13:00Z"/>
              </w:rPr>
            </w:pPr>
            <w:ins w:id="9" w:author="Ulrich Wiehe" w:date="2019-07-22T11:13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19" w:rsidRPr="000B71E3" w:rsidRDefault="00FF3719" w:rsidP="00DD1A36">
            <w:pPr>
              <w:pStyle w:val="TAC"/>
              <w:rPr>
                <w:ins w:id="10" w:author="Ulrich Wiehe" w:date="2019-07-22T11:13:00Z"/>
              </w:rPr>
            </w:pPr>
            <w:ins w:id="11" w:author="Ulrich Wiehe" w:date="2019-07-22T11:14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19" w:rsidRPr="000B71E3" w:rsidRDefault="00FF3719" w:rsidP="00DD1A36">
            <w:pPr>
              <w:pStyle w:val="TAL"/>
              <w:rPr>
                <w:ins w:id="12" w:author="Ulrich Wiehe" w:date="2019-07-22T11:13:00Z"/>
              </w:rPr>
            </w:pPr>
            <w:ins w:id="13" w:author="Ulrich Wiehe" w:date="2019-07-22T11:14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19" w:rsidRPr="000B71E3" w:rsidRDefault="00FF3719" w:rsidP="00DD1A36">
            <w:pPr>
              <w:pStyle w:val="TAL"/>
              <w:rPr>
                <w:ins w:id="14" w:author="Ulrich Wiehe" w:date="2019-07-22T11:13:00Z"/>
                <w:rFonts w:cs="Arial"/>
                <w:szCs w:val="18"/>
              </w:rPr>
            </w:pPr>
            <w:ins w:id="15" w:author="Ulrich Wiehe" w:date="2019-07-22T11:14:00Z">
              <w:r>
                <w:rPr>
                  <w:rFonts w:cs="Arial"/>
                  <w:szCs w:val="18"/>
                </w:rPr>
                <w:t>Indicates whether the DNN is barred. Absense and false indicates "not barred"</w:t>
              </w:r>
              <w:r>
                <w:rPr>
                  <w:rFonts w:cs="Arial"/>
                  <w:szCs w:val="18"/>
                </w:rPr>
                <w:br/>
                <w:t>This attribute is only used on the Nudr interface. The UDM shall handle barred DNNs received from the UDR as not subscribed.</w:t>
              </w:r>
            </w:ins>
          </w:p>
        </w:tc>
      </w:tr>
    </w:tbl>
    <w:p w:rsidR="00852F82" w:rsidRPr="000B71E3" w:rsidRDefault="00852F82" w:rsidP="00852F82"/>
    <w:p w:rsidR="00FF3719" w:rsidRPr="006B5418" w:rsidRDefault="00FF3719" w:rsidP="00FF37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" w:name="_Toc11338585"/>
      <w:bookmarkStart w:id="17" w:name="_Toc11338380"/>
      <w:bookmarkStart w:id="18" w:name="_Hlk9329589"/>
      <w:bookmarkEnd w:id="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6"/>
    <w:p w:rsidR="00080512" w:rsidRPr="000B71E3" w:rsidRDefault="007B24EB" w:rsidP="007B24EB">
      <w:pPr>
        <w:pStyle w:val="Heading2"/>
      </w:pPr>
      <w:r w:rsidRPr="000B71E3">
        <w:t>A.</w:t>
      </w:r>
      <w:r w:rsidR="00CA0EC8" w:rsidRPr="000B71E3">
        <w:t>2</w:t>
      </w:r>
      <w:r w:rsidRPr="000B71E3">
        <w:tab/>
      </w:r>
      <w:r w:rsidR="002E7F0F" w:rsidRPr="000B71E3">
        <w:t>Nudm_SDM</w:t>
      </w:r>
      <w:r w:rsidR="00C94E86" w:rsidRPr="000B71E3">
        <w:t xml:space="preserve"> </w:t>
      </w:r>
      <w:r w:rsidR="00CA0EC8" w:rsidRPr="000B71E3">
        <w:t>API</w:t>
      </w:r>
      <w:bookmarkEnd w:id="17"/>
    </w:p>
    <w:p w:rsidR="00207B40" w:rsidRPr="000B71E3" w:rsidRDefault="00207B40" w:rsidP="00207B40">
      <w:pPr>
        <w:pStyle w:val="PL"/>
      </w:pPr>
      <w:r w:rsidRPr="000B71E3">
        <w:t>openapi: 3.0.0</w:t>
      </w:r>
    </w:p>
    <w:p w:rsidR="00207B40" w:rsidRPr="000B71E3" w:rsidRDefault="00207B40" w:rsidP="00207B40">
      <w:pPr>
        <w:pStyle w:val="PL"/>
      </w:pPr>
    </w:p>
    <w:bookmarkEnd w:id="18"/>
    <w:p w:rsidR="00FF3719" w:rsidRPr="00207F92" w:rsidRDefault="00FF3719" w:rsidP="00FF3719">
      <w:pPr>
        <w:pStyle w:val="PL"/>
        <w:rPr>
          <w:color w:val="0070C0"/>
        </w:rPr>
      </w:pPr>
    </w:p>
    <w:p w:rsidR="00FF3719" w:rsidRPr="00207F92" w:rsidRDefault="00FF3719" w:rsidP="00FF3719">
      <w:pPr>
        <w:pStyle w:val="PL"/>
        <w:rPr>
          <w:color w:val="0070C0"/>
        </w:rPr>
      </w:pPr>
      <w:r w:rsidRPr="00207F92">
        <w:rPr>
          <w:color w:val="0070C0"/>
        </w:rPr>
        <w:t>********text not shown for clarity***************</w:t>
      </w:r>
    </w:p>
    <w:p w:rsidR="00FF3719" w:rsidRPr="00207F92" w:rsidRDefault="00FF3719" w:rsidP="00FF3719">
      <w:pPr>
        <w:pStyle w:val="PL"/>
        <w:rPr>
          <w:color w:val="0070C0"/>
        </w:rPr>
      </w:pPr>
    </w:p>
    <w:p w:rsidR="00207B40" w:rsidRPr="000B71E3" w:rsidRDefault="00207B40" w:rsidP="00207B40">
      <w:pPr>
        <w:pStyle w:val="PL"/>
      </w:pPr>
      <w:r w:rsidRPr="000B71E3">
        <w:t xml:space="preserve">    DnnInfo:</w:t>
      </w:r>
    </w:p>
    <w:p w:rsidR="00207B40" w:rsidRPr="000B71E3" w:rsidRDefault="00207B40" w:rsidP="00207B40">
      <w:pPr>
        <w:pStyle w:val="PL"/>
      </w:pPr>
      <w:r w:rsidRPr="000B71E3">
        <w:t xml:space="preserve">      type: object</w:t>
      </w:r>
    </w:p>
    <w:p w:rsidR="00207B40" w:rsidRPr="000B71E3" w:rsidRDefault="00207B40" w:rsidP="00207B40">
      <w:pPr>
        <w:pStyle w:val="PL"/>
      </w:pPr>
      <w:r w:rsidRPr="000B71E3">
        <w:t xml:space="preserve">      required:</w:t>
      </w:r>
    </w:p>
    <w:p w:rsidR="00207B40" w:rsidRPr="000B71E3" w:rsidRDefault="00207B40" w:rsidP="00207B40">
      <w:pPr>
        <w:pStyle w:val="PL"/>
      </w:pPr>
      <w:r w:rsidRPr="000B71E3">
        <w:t xml:space="preserve">        - dnn</w:t>
      </w:r>
    </w:p>
    <w:p w:rsidR="00207B40" w:rsidRPr="000B71E3" w:rsidRDefault="00207B40" w:rsidP="00207B40">
      <w:pPr>
        <w:pStyle w:val="PL"/>
      </w:pPr>
      <w:r w:rsidRPr="000B71E3">
        <w:t xml:space="preserve">      properties:</w:t>
      </w:r>
    </w:p>
    <w:p w:rsidR="00207B40" w:rsidRPr="000B71E3" w:rsidRDefault="00207B40" w:rsidP="00207B40">
      <w:pPr>
        <w:pStyle w:val="PL"/>
      </w:pPr>
      <w:r w:rsidRPr="000B71E3">
        <w:t xml:space="preserve">        dnn:</w:t>
      </w:r>
    </w:p>
    <w:p w:rsidR="00207B40" w:rsidRPr="000B71E3" w:rsidRDefault="00207B40" w:rsidP="00207B40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#/components/schemas/Dnn'</w:t>
      </w:r>
    </w:p>
    <w:p w:rsidR="00207B40" w:rsidRPr="000B71E3" w:rsidRDefault="00207B40" w:rsidP="00207B40">
      <w:pPr>
        <w:pStyle w:val="PL"/>
      </w:pPr>
      <w:r w:rsidRPr="000B71E3">
        <w:t xml:space="preserve">        defaultDnnIndicator:</w:t>
      </w:r>
    </w:p>
    <w:p w:rsidR="00207B40" w:rsidRPr="000B71E3" w:rsidRDefault="00207B40" w:rsidP="00207B40">
      <w:pPr>
        <w:pStyle w:val="PL"/>
      </w:pPr>
      <w:r w:rsidRPr="000B71E3">
        <w:t xml:space="preserve">          $ref: '#/components/schemas/DnnIndicator'</w:t>
      </w:r>
    </w:p>
    <w:p w:rsidR="00207B40" w:rsidRPr="000B71E3" w:rsidRDefault="00207B40" w:rsidP="00207B40">
      <w:pPr>
        <w:pStyle w:val="PL"/>
      </w:pPr>
      <w:r w:rsidRPr="000B71E3">
        <w:t xml:space="preserve">        lboRoamingAllowed:</w:t>
      </w:r>
    </w:p>
    <w:p w:rsidR="00207B40" w:rsidRPr="000B71E3" w:rsidRDefault="00207B40" w:rsidP="00207B40">
      <w:pPr>
        <w:pStyle w:val="PL"/>
      </w:pPr>
      <w:r w:rsidRPr="000B71E3">
        <w:t xml:space="preserve">          $ref: '#/components/schemas/LboRoamingAllowed'</w:t>
      </w:r>
    </w:p>
    <w:p w:rsidR="006E72FA" w:rsidRPr="000B71E3" w:rsidRDefault="006E72FA" w:rsidP="006E72FA">
      <w:pPr>
        <w:pStyle w:val="PL"/>
      </w:pPr>
      <w:r w:rsidRPr="000B71E3">
        <w:t xml:space="preserve">        iwkEpsInd:</w:t>
      </w:r>
    </w:p>
    <w:p w:rsidR="00FF3719" w:rsidRDefault="006E72FA" w:rsidP="00FF3719">
      <w:pPr>
        <w:pStyle w:val="PL"/>
        <w:rPr>
          <w:ins w:id="19" w:author="Ulrich Wiehe" w:date="2019-07-22T11:15:00Z"/>
        </w:rPr>
      </w:pPr>
      <w:r w:rsidRPr="000B71E3">
        <w:t xml:space="preserve">          $ref: '#/components/schemas/IwkEpsInd'</w:t>
      </w:r>
    </w:p>
    <w:p w:rsidR="00FF3719" w:rsidRDefault="00FF3719" w:rsidP="00FF3719">
      <w:pPr>
        <w:pStyle w:val="PL"/>
        <w:rPr>
          <w:ins w:id="20" w:author="Ulrich Wiehe" w:date="2019-07-22T11:15:00Z"/>
        </w:rPr>
      </w:pPr>
      <w:ins w:id="21" w:author="Ulrich Wiehe" w:date="2019-07-22T11:15:00Z">
        <w:r>
          <w:t xml:space="preserve">        dnnBarred:</w:t>
        </w:r>
      </w:ins>
    </w:p>
    <w:p w:rsidR="00896F71" w:rsidRPr="000B71E3" w:rsidRDefault="00FF3719" w:rsidP="00FF3719">
      <w:pPr>
        <w:pStyle w:val="PL"/>
      </w:pPr>
      <w:ins w:id="22" w:author="Ulrich Wiehe" w:date="2019-07-22T11:15:00Z">
        <w:r>
          <w:t xml:space="preserve">          type: boolean</w:t>
        </w:r>
      </w:ins>
    </w:p>
    <w:p w:rsidR="00FF3719" w:rsidRPr="00207F92" w:rsidRDefault="00FF3719" w:rsidP="00FF3719">
      <w:pPr>
        <w:pStyle w:val="PL"/>
        <w:rPr>
          <w:color w:val="0070C0"/>
        </w:rPr>
      </w:pPr>
    </w:p>
    <w:p w:rsidR="00FF3719" w:rsidRPr="00207F92" w:rsidRDefault="00FF3719" w:rsidP="00FF3719">
      <w:pPr>
        <w:pStyle w:val="PL"/>
        <w:rPr>
          <w:color w:val="0070C0"/>
        </w:rPr>
      </w:pPr>
      <w:r w:rsidRPr="00207F92">
        <w:rPr>
          <w:color w:val="0070C0"/>
        </w:rPr>
        <w:t>********text not shown for clarity***************</w:t>
      </w:r>
    </w:p>
    <w:p w:rsidR="00FF3719" w:rsidRDefault="00FF3719" w:rsidP="00FF3719">
      <w:pPr>
        <w:pStyle w:val="PL"/>
        <w:rPr>
          <w:color w:val="0070C0"/>
        </w:rPr>
      </w:pPr>
    </w:p>
    <w:p w:rsidR="00FF3719" w:rsidRPr="006B5418" w:rsidRDefault="00FF3719" w:rsidP="00FF37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FF3719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0311" w:rsidRDefault="008B0311">
      <w:r>
        <w:separator/>
      </w:r>
    </w:p>
  </w:endnote>
  <w:endnote w:type="continuationSeparator" w:id="0">
    <w:p w:rsidR="008B0311" w:rsidRDefault="008B0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14EA" w:rsidRDefault="007514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14EA" w:rsidRDefault="007514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14EA" w:rsidRDefault="007514E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2DB6" w:rsidRDefault="008C2DB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0311" w:rsidRDefault="008B0311">
      <w:r>
        <w:separator/>
      </w:r>
    </w:p>
  </w:footnote>
  <w:footnote w:type="continuationSeparator" w:id="0">
    <w:p w:rsidR="008B0311" w:rsidRDefault="008B03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3719" w:rsidRDefault="00FF37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14EA" w:rsidRDefault="007514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14EA" w:rsidRDefault="007514E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2DB6" w:rsidRDefault="008C2D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C439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8C2DB6" w:rsidRDefault="008C2DB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:rsidR="008C2DB6" w:rsidRDefault="008C2D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C439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8C2DB6" w:rsidRDefault="008C2D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9"/>
  </w:num>
  <w:num w:numId="6">
    <w:abstractNumId w:val="6"/>
  </w:num>
  <w:num w:numId="7">
    <w:abstractNumId w:val="4"/>
  </w:num>
  <w:num w:numId="8">
    <w:abstractNumId w:val="14"/>
  </w:num>
  <w:num w:numId="9">
    <w:abstractNumId w:val="12"/>
  </w:num>
  <w:num w:numId="10">
    <w:abstractNumId w:val="13"/>
  </w:num>
  <w:num w:numId="11">
    <w:abstractNumId w:val="8"/>
  </w:num>
  <w:num w:numId="12">
    <w:abstractNumId w:val="15"/>
  </w:num>
  <w:num w:numId="13">
    <w:abstractNumId w:val="7"/>
  </w:num>
  <w:num w:numId="14">
    <w:abstractNumId w:val="3"/>
  </w:num>
  <w:num w:numId="15">
    <w:abstractNumId w:val="5"/>
  </w:num>
  <w:num w:numId="16">
    <w:abstractNumId w:val="1"/>
  </w:num>
  <w:num w:numId="1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3C49"/>
    <w:rsid w:val="0000485C"/>
    <w:rsid w:val="0000572D"/>
    <w:rsid w:val="00010650"/>
    <w:rsid w:val="0001083F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6CD8"/>
    <w:rsid w:val="0003001F"/>
    <w:rsid w:val="0003064A"/>
    <w:rsid w:val="0003074E"/>
    <w:rsid w:val="000317EC"/>
    <w:rsid w:val="00032A2F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A22"/>
    <w:rsid w:val="00055483"/>
    <w:rsid w:val="0005780A"/>
    <w:rsid w:val="000618DE"/>
    <w:rsid w:val="00062454"/>
    <w:rsid w:val="00063CB4"/>
    <w:rsid w:val="000647B6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961"/>
    <w:rsid w:val="00092CCC"/>
    <w:rsid w:val="000937D7"/>
    <w:rsid w:val="00093F93"/>
    <w:rsid w:val="0009500D"/>
    <w:rsid w:val="00095395"/>
    <w:rsid w:val="0009749C"/>
    <w:rsid w:val="000A26C2"/>
    <w:rsid w:val="000A3B18"/>
    <w:rsid w:val="000A6A92"/>
    <w:rsid w:val="000A7435"/>
    <w:rsid w:val="000B2200"/>
    <w:rsid w:val="000B3F1C"/>
    <w:rsid w:val="000B5CF7"/>
    <w:rsid w:val="000B64AF"/>
    <w:rsid w:val="000B71E3"/>
    <w:rsid w:val="000C0A85"/>
    <w:rsid w:val="000C2555"/>
    <w:rsid w:val="000C34F0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20E7"/>
    <w:rsid w:val="0010373E"/>
    <w:rsid w:val="001048FB"/>
    <w:rsid w:val="00107448"/>
    <w:rsid w:val="001110B4"/>
    <w:rsid w:val="001147D1"/>
    <w:rsid w:val="0011486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3166"/>
    <w:rsid w:val="00193E8E"/>
    <w:rsid w:val="0019405F"/>
    <w:rsid w:val="00195FEF"/>
    <w:rsid w:val="001A1684"/>
    <w:rsid w:val="001A53C6"/>
    <w:rsid w:val="001A5F32"/>
    <w:rsid w:val="001A62A9"/>
    <w:rsid w:val="001A7235"/>
    <w:rsid w:val="001B1784"/>
    <w:rsid w:val="001B26E5"/>
    <w:rsid w:val="001B338C"/>
    <w:rsid w:val="001C357F"/>
    <w:rsid w:val="001C39B8"/>
    <w:rsid w:val="001D0234"/>
    <w:rsid w:val="001D02C2"/>
    <w:rsid w:val="001D1406"/>
    <w:rsid w:val="001D16DF"/>
    <w:rsid w:val="001D1AF7"/>
    <w:rsid w:val="001D3DD9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593"/>
    <w:rsid w:val="00211EEC"/>
    <w:rsid w:val="002127F7"/>
    <w:rsid w:val="00212E3C"/>
    <w:rsid w:val="00213C7D"/>
    <w:rsid w:val="00214770"/>
    <w:rsid w:val="00217F7D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378B5"/>
    <w:rsid w:val="00242614"/>
    <w:rsid w:val="00243399"/>
    <w:rsid w:val="0024382C"/>
    <w:rsid w:val="0024669D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76C23"/>
    <w:rsid w:val="0028072D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2082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6A59"/>
    <w:rsid w:val="002D74C6"/>
    <w:rsid w:val="002E04EE"/>
    <w:rsid w:val="002E0706"/>
    <w:rsid w:val="002E2904"/>
    <w:rsid w:val="002E4F0A"/>
    <w:rsid w:val="002E60C6"/>
    <w:rsid w:val="002E631C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312E8"/>
    <w:rsid w:val="003316A2"/>
    <w:rsid w:val="00334234"/>
    <w:rsid w:val="00334DDC"/>
    <w:rsid w:val="003375AF"/>
    <w:rsid w:val="00337C9A"/>
    <w:rsid w:val="0034081B"/>
    <w:rsid w:val="003413D0"/>
    <w:rsid w:val="00341622"/>
    <w:rsid w:val="00344119"/>
    <w:rsid w:val="003445D4"/>
    <w:rsid w:val="003448F5"/>
    <w:rsid w:val="00346A69"/>
    <w:rsid w:val="003477A3"/>
    <w:rsid w:val="003520F0"/>
    <w:rsid w:val="0035462D"/>
    <w:rsid w:val="0035656F"/>
    <w:rsid w:val="00357785"/>
    <w:rsid w:val="00361208"/>
    <w:rsid w:val="00365AC9"/>
    <w:rsid w:val="003667BC"/>
    <w:rsid w:val="00367809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0D16"/>
    <w:rsid w:val="003B34DE"/>
    <w:rsid w:val="003B495C"/>
    <w:rsid w:val="003B5293"/>
    <w:rsid w:val="003B6E8B"/>
    <w:rsid w:val="003B7565"/>
    <w:rsid w:val="003C17D4"/>
    <w:rsid w:val="003C1A0D"/>
    <w:rsid w:val="003C2C59"/>
    <w:rsid w:val="003C3769"/>
    <w:rsid w:val="003C3971"/>
    <w:rsid w:val="003C4396"/>
    <w:rsid w:val="003C71B6"/>
    <w:rsid w:val="003D09DE"/>
    <w:rsid w:val="003D2044"/>
    <w:rsid w:val="003D220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0FA"/>
    <w:rsid w:val="00400A31"/>
    <w:rsid w:val="00400B13"/>
    <w:rsid w:val="00400F3F"/>
    <w:rsid w:val="00401DD4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DC6"/>
    <w:rsid w:val="00427833"/>
    <w:rsid w:val="00430757"/>
    <w:rsid w:val="004316CB"/>
    <w:rsid w:val="00434315"/>
    <w:rsid w:val="004355D5"/>
    <w:rsid w:val="00437CA4"/>
    <w:rsid w:val="00445F4F"/>
    <w:rsid w:val="00447508"/>
    <w:rsid w:val="00447A01"/>
    <w:rsid w:val="00451E01"/>
    <w:rsid w:val="00454E66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52FA"/>
    <w:rsid w:val="00486C8B"/>
    <w:rsid w:val="00487B9E"/>
    <w:rsid w:val="00490183"/>
    <w:rsid w:val="0049305D"/>
    <w:rsid w:val="00496495"/>
    <w:rsid w:val="004A06C4"/>
    <w:rsid w:val="004A256B"/>
    <w:rsid w:val="004A2ECD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3124"/>
    <w:rsid w:val="004E5E5C"/>
    <w:rsid w:val="004E75EB"/>
    <w:rsid w:val="004E77D5"/>
    <w:rsid w:val="004F033D"/>
    <w:rsid w:val="004F0425"/>
    <w:rsid w:val="004F1172"/>
    <w:rsid w:val="004F3620"/>
    <w:rsid w:val="004F541C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FE9"/>
    <w:rsid w:val="00536E22"/>
    <w:rsid w:val="005402ED"/>
    <w:rsid w:val="00540934"/>
    <w:rsid w:val="00541786"/>
    <w:rsid w:val="005426A2"/>
    <w:rsid w:val="00543E6C"/>
    <w:rsid w:val="0054423A"/>
    <w:rsid w:val="00545F95"/>
    <w:rsid w:val="005503EF"/>
    <w:rsid w:val="005511B9"/>
    <w:rsid w:val="00556AA7"/>
    <w:rsid w:val="00556D3F"/>
    <w:rsid w:val="00564739"/>
    <w:rsid w:val="005648C1"/>
    <w:rsid w:val="00565087"/>
    <w:rsid w:val="00567DC5"/>
    <w:rsid w:val="0057133F"/>
    <w:rsid w:val="00573E4F"/>
    <w:rsid w:val="00574427"/>
    <w:rsid w:val="00577A65"/>
    <w:rsid w:val="00577C87"/>
    <w:rsid w:val="00581ACD"/>
    <w:rsid w:val="00581CA7"/>
    <w:rsid w:val="00581EAE"/>
    <w:rsid w:val="00584F6C"/>
    <w:rsid w:val="00586A3B"/>
    <w:rsid w:val="00590E87"/>
    <w:rsid w:val="00591F0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3C"/>
    <w:rsid w:val="005C25FF"/>
    <w:rsid w:val="005D016E"/>
    <w:rsid w:val="005D10AC"/>
    <w:rsid w:val="005D2E01"/>
    <w:rsid w:val="005D3F38"/>
    <w:rsid w:val="005D4109"/>
    <w:rsid w:val="005D483E"/>
    <w:rsid w:val="005D6415"/>
    <w:rsid w:val="005D7F7F"/>
    <w:rsid w:val="005E0337"/>
    <w:rsid w:val="005E4956"/>
    <w:rsid w:val="005E4D39"/>
    <w:rsid w:val="005F1FE3"/>
    <w:rsid w:val="005F2690"/>
    <w:rsid w:val="005F4E4D"/>
    <w:rsid w:val="005F57FE"/>
    <w:rsid w:val="006010D2"/>
    <w:rsid w:val="006036A3"/>
    <w:rsid w:val="006038ED"/>
    <w:rsid w:val="00604996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118F"/>
    <w:rsid w:val="006428C2"/>
    <w:rsid w:val="00642FFD"/>
    <w:rsid w:val="00644564"/>
    <w:rsid w:val="00645C63"/>
    <w:rsid w:val="00646ED5"/>
    <w:rsid w:val="00650CE1"/>
    <w:rsid w:val="006517E6"/>
    <w:rsid w:val="0065297B"/>
    <w:rsid w:val="00654F84"/>
    <w:rsid w:val="006557F4"/>
    <w:rsid w:val="00655F69"/>
    <w:rsid w:val="006614AA"/>
    <w:rsid w:val="00661B98"/>
    <w:rsid w:val="00662956"/>
    <w:rsid w:val="006648C8"/>
    <w:rsid w:val="00667A32"/>
    <w:rsid w:val="00676D31"/>
    <w:rsid w:val="006802B7"/>
    <w:rsid w:val="0068073C"/>
    <w:rsid w:val="00682BF5"/>
    <w:rsid w:val="0068384C"/>
    <w:rsid w:val="00683ED2"/>
    <w:rsid w:val="00684244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37B5"/>
    <w:rsid w:val="006A666D"/>
    <w:rsid w:val="006A6B2A"/>
    <w:rsid w:val="006B2A66"/>
    <w:rsid w:val="006B460D"/>
    <w:rsid w:val="006B69F6"/>
    <w:rsid w:val="006B7F31"/>
    <w:rsid w:val="006C1737"/>
    <w:rsid w:val="006C5601"/>
    <w:rsid w:val="006D03B6"/>
    <w:rsid w:val="006D0958"/>
    <w:rsid w:val="006D2961"/>
    <w:rsid w:val="006D360A"/>
    <w:rsid w:val="006D3C1C"/>
    <w:rsid w:val="006D410B"/>
    <w:rsid w:val="006D73B7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2E46"/>
    <w:rsid w:val="006F4411"/>
    <w:rsid w:val="006F586D"/>
    <w:rsid w:val="006F6283"/>
    <w:rsid w:val="006F7E24"/>
    <w:rsid w:val="00700FEA"/>
    <w:rsid w:val="00702A5D"/>
    <w:rsid w:val="007032C7"/>
    <w:rsid w:val="00706598"/>
    <w:rsid w:val="00706D64"/>
    <w:rsid w:val="0071011D"/>
    <w:rsid w:val="00713A3D"/>
    <w:rsid w:val="007156D2"/>
    <w:rsid w:val="00716979"/>
    <w:rsid w:val="00722A12"/>
    <w:rsid w:val="0072450C"/>
    <w:rsid w:val="0072778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47E12"/>
    <w:rsid w:val="007514EA"/>
    <w:rsid w:val="00756927"/>
    <w:rsid w:val="00760EAB"/>
    <w:rsid w:val="00762771"/>
    <w:rsid w:val="00762CDE"/>
    <w:rsid w:val="00764D27"/>
    <w:rsid w:val="007669B9"/>
    <w:rsid w:val="00767E11"/>
    <w:rsid w:val="00767F6E"/>
    <w:rsid w:val="00772253"/>
    <w:rsid w:val="007755C5"/>
    <w:rsid w:val="00775CE9"/>
    <w:rsid w:val="00776CD3"/>
    <w:rsid w:val="00780A21"/>
    <w:rsid w:val="007815E7"/>
    <w:rsid w:val="00781F0F"/>
    <w:rsid w:val="0078463D"/>
    <w:rsid w:val="00784A9C"/>
    <w:rsid w:val="00790FCD"/>
    <w:rsid w:val="007913DA"/>
    <w:rsid w:val="00796ACD"/>
    <w:rsid w:val="00796B64"/>
    <w:rsid w:val="007A0116"/>
    <w:rsid w:val="007A0946"/>
    <w:rsid w:val="007A2E9D"/>
    <w:rsid w:val="007A4D36"/>
    <w:rsid w:val="007A5C70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BE4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41CA"/>
    <w:rsid w:val="00805C68"/>
    <w:rsid w:val="0080641A"/>
    <w:rsid w:val="00810C61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1E1E"/>
    <w:rsid w:val="00842236"/>
    <w:rsid w:val="0084263C"/>
    <w:rsid w:val="008440BA"/>
    <w:rsid w:val="00844399"/>
    <w:rsid w:val="00844A5A"/>
    <w:rsid w:val="008467F0"/>
    <w:rsid w:val="008502AD"/>
    <w:rsid w:val="00852F82"/>
    <w:rsid w:val="00853D04"/>
    <w:rsid w:val="00855A63"/>
    <w:rsid w:val="00862EB4"/>
    <w:rsid w:val="00864308"/>
    <w:rsid w:val="00866DE6"/>
    <w:rsid w:val="0086747C"/>
    <w:rsid w:val="0087034B"/>
    <w:rsid w:val="0087085A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311"/>
    <w:rsid w:val="008B0334"/>
    <w:rsid w:val="008B0A6A"/>
    <w:rsid w:val="008B1EC1"/>
    <w:rsid w:val="008B2858"/>
    <w:rsid w:val="008B2E08"/>
    <w:rsid w:val="008B2ECF"/>
    <w:rsid w:val="008B4F38"/>
    <w:rsid w:val="008B6CCA"/>
    <w:rsid w:val="008C05C8"/>
    <w:rsid w:val="008C18E3"/>
    <w:rsid w:val="008C1B07"/>
    <w:rsid w:val="008C2DB6"/>
    <w:rsid w:val="008C3BC7"/>
    <w:rsid w:val="008C4E63"/>
    <w:rsid w:val="008C5514"/>
    <w:rsid w:val="008C5C80"/>
    <w:rsid w:val="008C5F54"/>
    <w:rsid w:val="008D05F4"/>
    <w:rsid w:val="008D08FE"/>
    <w:rsid w:val="008D0A35"/>
    <w:rsid w:val="008D21F7"/>
    <w:rsid w:val="008D5C6B"/>
    <w:rsid w:val="008D5EEA"/>
    <w:rsid w:val="008D71DF"/>
    <w:rsid w:val="008D765A"/>
    <w:rsid w:val="008E0514"/>
    <w:rsid w:val="008E449C"/>
    <w:rsid w:val="008E585A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4882"/>
    <w:rsid w:val="00906901"/>
    <w:rsid w:val="0090710D"/>
    <w:rsid w:val="00907D51"/>
    <w:rsid w:val="00910358"/>
    <w:rsid w:val="00911AFC"/>
    <w:rsid w:val="0091348E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3B95"/>
    <w:rsid w:val="00954039"/>
    <w:rsid w:val="0095518F"/>
    <w:rsid w:val="00964394"/>
    <w:rsid w:val="00964B44"/>
    <w:rsid w:val="0096523E"/>
    <w:rsid w:val="00966A22"/>
    <w:rsid w:val="00967D88"/>
    <w:rsid w:val="009723A5"/>
    <w:rsid w:val="009748C1"/>
    <w:rsid w:val="009807D3"/>
    <w:rsid w:val="00983736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0FF6"/>
    <w:rsid w:val="009E22BE"/>
    <w:rsid w:val="009E6709"/>
    <w:rsid w:val="009E7721"/>
    <w:rsid w:val="009E7881"/>
    <w:rsid w:val="009F20E8"/>
    <w:rsid w:val="009F2F03"/>
    <w:rsid w:val="009F37B7"/>
    <w:rsid w:val="009F451C"/>
    <w:rsid w:val="00A026D8"/>
    <w:rsid w:val="00A04DA3"/>
    <w:rsid w:val="00A04F30"/>
    <w:rsid w:val="00A072F6"/>
    <w:rsid w:val="00A0755A"/>
    <w:rsid w:val="00A10F02"/>
    <w:rsid w:val="00A130B6"/>
    <w:rsid w:val="00A15E62"/>
    <w:rsid w:val="00A164B4"/>
    <w:rsid w:val="00A16E6E"/>
    <w:rsid w:val="00A1704F"/>
    <w:rsid w:val="00A179AB"/>
    <w:rsid w:val="00A17C21"/>
    <w:rsid w:val="00A20E93"/>
    <w:rsid w:val="00A219EF"/>
    <w:rsid w:val="00A242D2"/>
    <w:rsid w:val="00A256A4"/>
    <w:rsid w:val="00A258AF"/>
    <w:rsid w:val="00A25D54"/>
    <w:rsid w:val="00A26165"/>
    <w:rsid w:val="00A26201"/>
    <w:rsid w:val="00A27C71"/>
    <w:rsid w:val="00A32C70"/>
    <w:rsid w:val="00A3345B"/>
    <w:rsid w:val="00A404D0"/>
    <w:rsid w:val="00A40A2E"/>
    <w:rsid w:val="00A42B73"/>
    <w:rsid w:val="00A43BEE"/>
    <w:rsid w:val="00A43C79"/>
    <w:rsid w:val="00A44D9C"/>
    <w:rsid w:val="00A46266"/>
    <w:rsid w:val="00A521A6"/>
    <w:rsid w:val="00A52495"/>
    <w:rsid w:val="00A53724"/>
    <w:rsid w:val="00A62BFB"/>
    <w:rsid w:val="00A62F61"/>
    <w:rsid w:val="00A63B90"/>
    <w:rsid w:val="00A64D10"/>
    <w:rsid w:val="00A67145"/>
    <w:rsid w:val="00A67F05"/>
    <w:rsid w:val="00A712F4"/>
    <w:rsid w:val="00A72FA7"/>
    <w:rsid w:val="00A73044"/>
    <w:rsid w:val="00A74428"/>
    <w:rsid w:val="00A82346"/>
    <w:rsid w:val="00A82A06"/>
    <w:rsid w:val="00A846AA"/>
    <w:rsid w:val="00A9237B"/>
    <w:rsid w:val="00A94011"/>
    <w:rsid w:val="00A94114"/>
    <w:rsid w:val="00A94618"/>
    <w:rsid w:val="00AA00EC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C7006"/>
    <w:rsid w:val="00AD090F"/>
    <w:rsid w:val="00AD0E10"/>
    <w:rsid w:val="00AD2BE3"/>
    <w:rsid w:val="00AD2E6C"/>
    <w:rsid w:val="00AD42DB"/>
    <w:rsid w:val="00AD55D9"/>
    <w:rsid w:val="00AD7336"/>
    <w:rsid w:val="00AD788C"/>
    <w:rsid w:val="00AE0BFB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35BB"/>
    <w:rsid w:val="00AF47A0"/>
    <w:rsid w:val="00AF4E84"/>
    <w:rsid w:val="00AF6F77"/>
    <w:rsid w:val="00AF741A"/>
    <w:rsid w:val="00AF7ADD"/>
    <w:rsid w:val="00B02F80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15CC8"/>
    <w:rsid w:val="00B217E8"/>
    <w:rsid w:val="00B219E5"/>
    <w:rsid w:val="00B23A7F"/>
    <w:rsid w:val="00B24770"/>
    <w:rsid w:val="00B25C71"/>
    <w:rsid w:val="00B35300"/>
    <w:rsid w:val="00B3611C"/>
    <w:rsid w:val="00B3682C"/>
    <w:rsid w:val="00B36E53"/>
    <w:rsid w:val="00B37B7C"/>
    <w:rsid w:val="00B40CD7"/>
    <w:rsid w:val="00B42BD3"/>
    <w:rsid w:val="00B44433"/>
    <w:rsid w:val="00B44577"/>
    <w:rsid w:val="00B45D63"/>
    <w:rsid w:val="00B46F17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BA9"/>
    <w:rsid w:val="00B643A9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560E"/>
    <w:rsid w:val="00BE0170"/>
    <w:rsid w:val="00BE2EE7"/>
    <w:rsid w:val="00BE5088"/>
    <w:rsid w:val="00BE7167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3412"/>
    <w:rsid w:val="00C15279"/>
    <w:rsid w:val="00C21133"/>
    <w:rsid w:val="00C22703"/>
    <w:rsid w:val="00C23B51"/>
    <w:rsid w:val="00C2534D"/>
    <w:rsid w:val="00C25E57"/>
    <w:rsid w:val="00C33079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5EEC"/>
    <w:rsid w:val="00C76652"/>
    <w:rsid w:val="00C76BE1"/>
    <w:rsid w:val="00C77E5A"/>
    <w:rsid w:val="00C80397"/>
    <w:rsid w:val="00C83783"/>
    <w:rsid w:val="00C8714C"/>
    <w:rsid w:val="00C90BB3"/>
    <w:rsid w:val="00C9115E"/>
    <w:rsid w:val="00C93F40"/>
    <w:rsid w:val="00C94E86"/>
    <w:rsid w:val="00C97D1E"/>
    <w:rsid w:val="00CA0E14"/>
    <w:rsid w:val="00CA0EC8"/>
    <w:rsid w:val="00CA3D0C"/>
    <w:rsid w:val="00CA614F"/>
    <w:rsid w:val="00CB1F6B"/>
    <w:rsid w:val="00CB549E"/>
    <w:rsid w:val="00CC01D1"/>
    <w:rsid w:val="00CC19B9"/>
    <w:rsid w:val="00CC3EA8"/>
    <w:rsid w:val="00CD0ACA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E6B0C"/>
    <w:rsid w:val="00CF0A69"/>
    <w:rsid w:val="00CF11ED"/>
    <w:rsid w:val="00CF1429"/>
    <w:rsid w:val="00CF285B"/>
    <w:rsid w:val="00CF286F"/>
    <w:rsid w:val="00CF408E"/>
    <w:rsid w:val="00CF4622"/>
    <w:rsid w:val="00CF582E"/>
    <w:rsid w:val="00CF5997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7C43"/>
    <w:rsid w:val="00D221DE"/>
    <w:rsid w:val="00D22604"/>
    <w:rsid w:val="00D229C5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4739"/>
    <w:rsid w:val="00D35049"/>
    <w:rsid w:val="00D36485"/>
    <w:rsid w:val="00D37793"/>
    <w:rsid w:val="00D37798"/>
    <w:rsid w:val="00D401F9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2E27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9D6"/>
    <w:rsid w:val="00D75DBC"/>
    <w:rsid w:val="00D761A4"/>
    <w:rsid w:val="00D7774A"/>
    <w:rsid w:val="00D828A1"/>
    <w:rsid w:val="00D838FA"/>
    <w:rsid w:val="00D8488D"/>
    <w:rsid w:val="00D84CF1"/>
    <w:rsid w:val="00D85E2B"/>
    <w:rsid w:val="00D867F2"/>
    <w:rsid w:val="00D86DCA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38CA"/>
    <w:rsid w:val="00DB42D3"/>
    <w:rsid w:val="00DB65D8"/>
    <w:rsid w:val="00DB6938"/>
    <w:rsid w:val="00DB7792"/>
    <w:rsid w:val="00DB7DD9"/>
    <w:rsid w:val="00DC12DE"/>
    <w:rsid w:val="00DC309B"/>
    <w:rsid w:val="00DC40B2"/>
    <w:rsid w:val="00DC4DA2"/>
    <w:rsid w:val="00DC5263"/>
    <w:rsid w:val="00DC6109"/>
    <w:rsid w:val="00DC7B40"/>
    <w:rsid w:val="00DC7C20"/>
    <w:rsid w:val="00DD1A36"/>
    <w:rsid w:val="00DD1E75"/>
    <w:rsid w:val="00DD677E"/>
    <w:rsid w:val="00DD7118"/>
    <w:rsid w:val="00DE211F"/>
    <w:rsid w:val="00DE4F71"/>
    <w:rsid w:val="00DE5FA7"/>
    <w:rsid w:val="00DE75AC"/>
    <w:rsid w:val="00DF2B1F"/>
    <w:rsid w:val="00DF4884"/>
    <w:rsid w:val="00DF62CD"/>
    <w:rsid w:val="00E01251"/>
    <w:rsid w:val="00E0134F"/>
    <w:rsid w:val="00E0164E"/>
    <w:rsid w:val="00E0240B"/>
    <w:rsid w:val="00E03A30"/>
    <w:rsid w:val="00E055C0"/>
    <w:rsid w:val="00E10B03"/>
    <w:rsid w:val="00E10D83"/>
    <w:rsid w:val="00E11DAA"/>
    <w:rsid w:val="00E121C6"/>
    <w:rsid w:val="00E1294A"/>
    <w:rsid w:val="00E15EB2"/>
    <w:rsid w:val="00E16651"/>
    <w:rsid w:val="00E178E7"/>
    <w:rsid w:val="00E23F5A"/>
    <w:rsid w:val="00E2464A"/>
    <w:rsid w:val="00E24B79"/>
    <w:rsid w:val="00E259FC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1D7E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084"/>
    <w:rsid w:val="00E86B5A"/>
    <w:rsid w:val="00E90FAC"/>
    <w:rsid w:val="00E93D21"/>
    <w:rsid w:val="00E96621"/>
    <w:rsid w:val="00E971F3"/>
    <w:rsid w:val="00EB10C7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39A7"/>
    <w:rsid w:val="00ED5BD1"/>
    <w:rsid w:val="00ED7BC7"/>
    <w:rsid w:val="00EE1868"/>
    <w:rsid w:val="00EE2547"/>
    <w:rsid w:val="00EE2896"/>
    <w:rsid w:val="00EE2B21"/>
    <w:rsid w:val="00EE3C18"/>
    <w:rsid w:val="00EE57B6"/>
    <w:rsid w:val="00EE71FA"/>
    <w:rsid w:val="00EF02F6"/>
    <w:rsid w:val="00EF0D30"/>
    <w:rsid w:val="00EF2C07"/>
    <w:rsid w:val="00EF45D8"/>
    <w:rsid w:val="00EF4AB7"/>
    <w:rsid w:val="00F025A2"/>
    <w:rsid w:val="00F02795"/>
    <w:rsid w:val="00F04712"/>
    <w:rsid w:val="00F04A38"/>
    <w:rsid w:val="00F129BD"/>
    <w:rsid w:val="00F13238"/>
    <w:rsid w:val="00F133CC"/>
    <w:rsid w:val="00F13AD5"/>
    <w:rsid w:val="00F14A8E"/>
    <w:rsid w:val="00F17B88"/>
    <w:rsid w:val="00F20C5A"/>
    <w:rsid w:val="00F22EC7"/>
    <w:rsid w:val="00F23309"/>
    <w:rsid w:val="00F23395"/>
    <w:rsid w:val="00F24642"/>
    <w:rsid w:val="00F24ED9"/>
    <w:rsid w:val="00F27A75"/>
    <w:rsid w:val="00F30F44"/>
    <w:rsid w:val="00F323E1"/>
    <w:rsid w:val="00F33C0A"/>
    <w:rsid w:val="00F41DA3"/>
    <w:rsid w:val="00F4213F"/>
    <w:rsid w:val="00F42965"/>
    <w:rsid w:val="00F42A9D"/>
    <w:rsid w:val="00F44ECA"/>
    <w:rsid w:val="00F45DE1"/>
    <w:rsid w:val="00F4699F"/>
    <w:rsid w:val="00F54D2D"/>
    <w:rsid w:val="00F56886"/>
    <w:rsid w:val="00F60A1C"/>
    <w:rsid w:val="00F653B8"/>
    <w:rsid w:val="00F660F7"/>
    <w:rsid w:val="00F67E7B"/>
    <w:rsid w:val="00F70411"/>
    <w:rsid w:val="00F723D9"/>
    <w:rsid w:val="00F73CE2"/>
    <w:rsid w:val="00F740D8"/>
    <w:rsid w:val="00F7609B"/>
    <w:rsid w:val="00F76A3E"/>
    <w:rsid w:val="00F775DC"/>
    <w:rsid w:val="00F80346"/>
    <w:rsid w:val="00F828AE"/>
    <w:rsid w:val="00F85BBF"/>
    <w:rsid w:val="00F86DCA"/>
    <w:rsid w:val="00F87963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B0C64"/>
    <w:rsid w:val="00FB15B7"/>
    <w:rsid w:val="00FB31D1"/>
    <w:rsid w:val="00FB35C2"/>
    <w:rsid w:val="00FB4114"/>
    <w:rsid w:val="00FB4A10"/>
    <w:rsid w:val="00FB5CD5"/>
    <w:rsid w:val="00FB70E0"/>
    <w:rsid w:val="00FC1192"/>
    <w:rsid w:val="00FC22EA"/>
    <w:rsid w:val="00FC6E44"/>
    <w:rsid w:val="00FC7F1B"/>
    <w:rsid w:val="00FC7FA4"/>
    <w:rsid w:val="00FD07B6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E7B0B"/>
    <w:rsid w:val="00FF19C7"/>
    <w:rsid w:val="00FF3719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B01113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paragraph" w:customStyle="1" w:styleId="CRCoverPage">
    <w:name w:val="CR Cover Page"/>
    <w:rsid w:val="00FF3719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CC0AFE-9B66-4637-A8F9-A8A032579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506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3687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dcterms:created xsi:type="dcterms:W3CDTF">2019-07-22T09:30:00Z</dcterms:created>
  <dcterms:modified xsi:type="dcterms:W3CDTF">2019-07-22T10:30:00Z</dcterms:modified>
</cp:coreProperties>
</file>